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855D8F" w14:textId="77777777" w:rsidR="00BF7857" w:rsidRDefault="00991777" w:rsidP="008425C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>采购</w:t>
      </w:r>
      <w:r w:rsidR="00663622">
        <w:rPr>
          <w:rFonts w:hint="eastAsia"/>
          <w:sz w:val="28"/>
          <w:szCs w:val="28"/>
        </w:rPr>
        <w:t>公告</w:t>
      </w:r>
    </w:p>
    <w:tbl>
      <w:tblPr>
        <w:tblStyle w:val="a3"/>
        <w:tblW w:w="9493" w:type="dxa"/>
        <w:jc w:val="center"/>
        <w:tblLook w:val="04A0" w:firstRow="1" w:lastRow="0" w:firstColumn="1" w:lastColumn="0" w:noHBand="0" w:noVBand="1"/>
      </w:tblPr>
      <w:tblGrid>
        <w:gridCol w:w="2405"/>
        <w:gridCol w:w="7088"/>
      </w:tblGrid>
      <w:tr w:rsidR="004E312A" w14:paraId="4F5A8627" w14:textId="77777777" w:rsidTr="00AF2F4C">
        <w:trPr>
          <w:jc w:val="center"/>
        </w:trPr>
        <w:tc>
          <w:tcPr>
            <w:tcW w:w="2405" w:type="dxa"/>
          </w:tcPr>
          <w:p w14:paraId="10631F67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 w:rsidRPr="004E312A">
              <w:rPr>
                <w:rFonts w:hint="eastAsia"/>
                <w:sz w:val="24"/>
                <w:szCs w:val="24"/>
              </w:rPr>
              <w:t>项目名称</w:t>
            </w:r>
          </w:p>
        </w:tc>
        <w:tc>
          <w:tcPr>
            <w:tcW w:w="7088" w:type="dxa"/>
          </w:tcPr>
          <w:p w14:paraId="45B86DD6" w14:textId="4C99512F" w:rsidR="004E312A" w:rsidRPr="004E312A" w:rsidRDefault="00855B52" w:rsidP="004E312A">
            <w:pPr>
              <w:jc w:val="center"/>
              <w:rPr>
                <w:sz w:val="24"/>
                <w:szCs w:val="24"/>
              </w:rPr>
            </w:pPr>
            <w:r w:rsidRPr="00855B52">
              <w:rPr>
                <w:rFonts w:hint="eastAsia"/>
                <w:sz w:val="24"/>
                <w:szCs w:val="24"/>
              </w:rPr>
              <w:t>总装二车间外装物料通道地面改造及冷水机组基础浇筑</w:t>
            </w:r>
          </w:p>
        </w:tc>
      </w:tr>
      <w:tr w:rsidR="004E312A" w14:paraId="2297CEC5" w14:textId="77777777" w:rsidTr="00AF2F4C">
        <w:trPr>
          <w:jc w:val="center"/>
        </w:trPr>
        <w:tc>
          <w:tcPr>
            <w:tcW w:w="2405" w:type="dxa"/>
          </w:tcPr>
          <w:p w14:paraId="5ED97715" w14:textId="77777777" w:rsidR="004E312A" w:rsidRPr="004E312A" w:rsidRDefault="00393BDD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采购人</w:t>
            </w:r>
          </w:p>
        </w:tc>
        <w:tc>
          <w:tcPr>
            <w:tcW w:w="7088" w:type="dxa"/>
          </w:tcPr>
          <w:p w14:paraId="57BA5691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加西贝拉压缩机有限公司</w:t>
            </w:r>
          </w:p>
        </w:tc>
      </w:tr>
      <w:tr w:rsidR="004E312A" w14:paraId="2D7FCE0B" w14:textId="77777777" w:rsidTr="00AF2F4C">
        <w:trPr>
          <w:jc w:val="center"/>
        </w:trPr>
        <w:tc>
          <w:tcPr>
            <w:tcW w:w="2405" w:type="dxa"/>
          </w:tcPr>
          <w:p w14:paraId="34E42A18" w14:textId="77777777" w:rsidR="004E312A" w:rsidRPr="004E312A" w:rsidRDefault="004E312A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主要建设内容</w:t>
            </w:r>
          </w:p>
        </w:tc>
        <w:tc>
          <w:tcPr>
            <w:tcW w:w="7088" w:type="dxa"/>
          </w:tcPr>
          <w:p w14:paraId="302F9BFC" w14:textId="38AEF782" w:rsidR="004E312A" w:rsidRPr="004E312A" w:rsidRDefault="00855B52" w:rsidP="00E45DAA">
            <w:pPr>
              <w:spacing w:line="480" w:lineRule="exact"/>
              <w:jc w:val="left"/>
              <w:rPr>
                <w:sz w:val="24"/>
                <w:szCs w:val="24"/>
              </w:rPr>
            </w:pPr>
            <w:r w:rsidRPr="00855B52">
              <w:rPr>
                <w:rFonts w:hint="eastAsia"/>
                <w:sz w:val="24"/>
                <w:szCs w:val="24"/>
              </w:rPr>
              <w:t>总装二车间外装物料通道地坪切割</w:t>
            </w:r>
            <w:r w:rsidRPr="00855B52">
              <w:rPr>
                <w:sz w:val="24"/>
                <w:szCs w:val="24"/>
              </w:rPr>
              <w:t>11m×2.53m，铺设4m长UPVC管后复原地坪；C30混凝土浇筑2.85m×3.05m×0.2m冷水机组基础。</w:t>
            </w:r>
          </w:p>
        </w:tc>
      </w:tr>
      <w:tr w:rsidR="00135B81" w14:paraId="6C384F69" w14:textId="77777777" w:rsidTr="00AF2F4C">
        <w:trPr>
          <w:jc w:val="center"/>
        </w:trPr>
        <w:tc>
          <w:tcPr>
            <w:tcW w:w="2405" w:type="dxa"/>
          </w:tcPr>
          <w:p w14:paraId="1B103804" w14:textId="77777777" w:rsidR="00135B81" w:rsidRDefault="00FC6A7B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施工</w:t>
            </w:r>
            <w:r w:rsidR="00135B81">
              <w:rPr>
                <w:rFonts w:hint="eastAsia"/>
                <w:sz w:val="24"/>
                <w:szCs w:val="24"/>
              </w:rPr>
              <w:t>地点</w:t>
            </w:r>
          </w:p>
        </w:tc>
        <w:tc>
          <w:tcPr>
            <w:tcW w:w="7088" w:type="dxa"/>
          </w:tcPr>
          <w:p w14:paraId="5841B7E2" w14:textId="39C633F2" w:rsidR="00135B81" w:rsidRDefault="00855B52" w:rsidP="008425CF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嘉兴市南湖区亚中路5</w:t>
            </w:r>
            <w:r>
              <w:rPr>
                <w:sz w:val="24"/>
                <w:szCs w:val="24"/>
              </w:rPr>
              <w:t>88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  <w:tr w:rsidR="00B9238A" w14:paraId="5E6050B2" w14:textId="77777777" w:rsidTr="008C77CC">
        <w:trPr>
          <w:jc w:val="center"/>
        </w:trPr>
        <w:tc>
          <w:tcPr>
            <w:tcW w:w="9493" w:type="dxa"/>
            <w:gridSpan w:val="2"/>
          </w:tcPr>
          <w:p w14:paraId="7F14DC9C" w14:textId="4D28FFBE" w:rsidR="00B9238A" w:rsidRDefault="00AB7E13" w:rsidP="00B9238A"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备注：本公告</w:t>
            </w:r>
            <w:r w:rsidR="00B9238A">
              <w:rPr>
                <w:rFonts w:hint="eastAsia"/>
                <w:sz w:val="24"/>
                <w:szCs w:val="24"/>
              </w:rPr>
              <w:t>所列信息均为暂定，</w:t>
            </w:r>
            <w:r w:rsidR="00B9238A" w:rsidRPr="002479D4">
              <w:rPr>
                <w:rFonts w:hint="eastAsia"/>
                <w:sz w:val="24"/>
                <w:szCs w:val="24"/>
              </w:rPr>
              <w:t>最终以发布的采购文件为准。</w:t>
            </w:r>
          </w:p>
        </w:tc>
      </w:tr>
    </w:tbl>
    <w:p w14:paraId="7A805934" w14:textId="6000B2F5" w:rsidR="00663622" w:rsidRPr="00FA573B" w:rsidRDefault="00663622" w:rsidP="007946D1">
      <w:pPr>
        <w:tabs>
          <w:tab w:val="left" w:pos="3308"/>
        </w:tabs>
        <w:rPr>
          <w:rFonts w:hint="eastAsia"/>
          <w:sz w:val="28"/>
          <w:szCs w:val="28"/>
        </w:rPr>
      </w:pPr>
      <w:bookmarkStart w:id="0" w:name="_GoBack"/>
      <w:bookmarkEnd w:id="0"/>
    </w:p>
    <w:sectPr w:rsidR="00663622" w:rsidRPr="00FA573B" w:rsidSect="00EE2D58">
      <w:pgSz w:w="11906" w:h="16838"/>
      <w:pgMar w:top="1418" w:right="1701" w:bottom="1418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BD5C8" w14:textId="77777777" w:rsidR="005078C3" w:rsidRDefault="005078C3" w:rsidP="004D03F3">
      <w:r>
        <w:separator/>
      </w:r>
    </w:p>
  </w:endnote>
  <w:endnote w:type="continuationSeparator" w:id="0">
    <w:p w14:paraId="6E49D0D8" w14:textId="77777777" w:rsidR="005078C3" w:rsidRDefault="005078C3" w:rsidP="004D03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BA0086" w14:textId="77777777" w:rsidR="005078C3" w:rsidRDefault="005078C3" w:rsidP="004D03F3">
      <w:r>
        <w:separator/>
      </w:r>
    </w:p>
  </w:footnote>
  <w:footnote w:type="continuationSeparator" w:id="0">
    <w:p w14:paraId="0EE68185" w14:textId="77777777" w:rsidR="005078C3" w:rsidRDefault="005078C3" w:rsidP="004D03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CD8"/>
    <w:rsid w:val="000536E7"/>
    <w:rsid w:val="00074324"/>
    <w:rsid w:val="000749E3"/>
    <w:rsid w:val="000B6CD8"/>
    <w:rsid w:val="000C3B7E"/>
    <w:rsid w:val="001116EE"/>
    <w:rsid w:val="00135B81"/>
    <w:rsid w:val="00140CC3"/>
    <w:rsid w:val="00154431"/>
    <w:rsid w:val="001D6E3C"/>
    <w:rsid w:val="00223CFF"/>
    <w:rsid w:val="00265469"/>
    <w:rsid w:val="00265D74"/>
    <w:rsid w:val="002D15CF"/>
    <w:rsid w:val="002F2240"/>
    <w:rsid w:val="0030786D"/>
    <w:rsid w:val="00393830"/>
    <w:rsid w:val="00393BDD"/>
    <w:rsid w:val="003B30B9"/>
    <w:rsid w:val="003B653D"/>
    <w:rsid w:val="003E3884"/>
    <w:rsid w:val="00472C45"/>
    <w:rsid w:val="004D03F3"/>
    <w:rsid w:val="004E312A"/>
    <w:rsid w:val="005078C3"/>
    <w:rsid w:val="00526306"/>
    <w:rsid w:val="00537C37"/>
    <w:rsid w:val="005630E9"/>
    <w:rsid w:val="00576600"/>
    <w:rsid w:val="00596789"/>
    <w:rsid w:val="005A4559"/>
    <w:rsid w:val="005A4F75"/>
    <w:rsid w:val="0065577A"/>
    <w:rsid w:val="00657770"/>
    <w:rsid w:val="00663622"/>
    <w:rsid w:val="00664044"/>
    <w:rsid w:val="006718C8"/>
    <w:rsid w:val="00677029"/>
    <w:rsid w:val="00682D78"/>
    <w:rsid w:val="006A7EA7"/>
    <w:rsid w:val="006B2651"/>
    <w:rsid w:val="006D38D4"/>
    <w:rsid w:val="006D6CF9"/>
    <w:rsid w:val="00701F76"/>
    <w:rsid w:val="0070660A"/>
    <w:rsid w:val="00723076"/>
    <w:rsid w:val="00732C57"/>
    <w:rsid w:val="007946D1"/>
    <w:rsid w:val="007A7184"/>
    <w:rsid w:val="007D5301"/>
    <w:rsid w:val="00803972"/>
    <w:rsid w:val="00803B3D"/>
    <w:rsid w:val="00825FAC"/>
    <w:rsid w:val="00830B3C"/>
    <w:rsid w:val="008425CF"/>
    <w:rsid w:val="00855B52"/>
    <w:rsid w:val="00876DAF"/>
    <w:rsid w:val="00876F50"/>
    <w:rsid w:val="008F26F4"/>
    <w:rsid w:val="008F27EF"/>
    <w:rsid w:val="00907874"/>
    <w:rsid w:val="00943BC6"/>
    <w:rsid w:val="00967DAE"/>
    <w:rsid w:val="00984F11"/>
    <w:rsid w:val="00991777"/>
    <w:rsid w:val="009933BD"/>
    <w:rsid w:val="00A26466"/>
    <w:rsid w:val="00A3573F"/>
    <w:rsid w:val="00A912BB"/>
    <w:rsid w:val="00AB5CA3"/>
    <w:rsid w:val="00AB7E13"/>
    <w:rsid w:val="00AD5156"/>
    <w:rsid w:val="00AF2F4C"/>
    <w:rsid w:val="00B7436F"/>
    <w:rsid w:val="00B75AC1"/>
    <w:rsid w:val="00B9238A"/>
    <w:rsid w:val="00BF7857"/>
    <w:rsid w:val="00C23D05"/>
    <w:rsid w:val="00C31B95"/>
    <w:rsid w:val="00C63ED4"/>
    <w:rsid w:val="00C66110"/>
    <w:rsid w:val="00C748A5"/>
    <w:rsid w:val="00CD5CA2"/>
    <w:rsid w:val="00D136F7"/>
    <w:rsid w:val="00D50591"/>
    <w:rsid w:val="00D870A0"/>
    <w:rsid w:val="00D92041"/>
    <w:rsid w:val="00DF00F2"/>
    <w:rsid w:val="00E2517F"/>
    <w:rsid w:val="00E45DAA"/>
    <w:rsid w:val="00E71458"/>
    <w:rsid w:val="00EC1B01"/>
    <w:rsid w:val="00EC7446"/>
    <w:rsid w:val="00EE2D58"/>
    <w:rsid w:val="00F16734"/>
    <w:rsid w:val="00F655C9"/>
    <w:rsid w:val="00FA004D"/>
    <w:rsid w:val="00FA573B"/>
    <w:rsid w:val="00FC6A7B"/>
    <w:rsid w:val="00FD4E71"/>
    <w:rsid w:val="00FD6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420C2B"/>
  <w15:chartTrackingRefBased/>
  <w15:docId w15:val="{208EFB80-B753-4671-94FB-AEF81CA39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E31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D03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4D03F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4D03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4D03F3"/>
    <w:rPr>
      <w:sz w:val="18"/>
      <w:szCs w:val="18"/>
    </w:rPr>
  </w:style>
  <w:style w:type="paragraph" w:styleId="a8">
    <w:name w:val="Balloon Text"/>
    <w:basedOn w:val="a"/>
    <w:link w:val="a9"/>
    <w:uiPriority w:val="99"/>
    <w:semiHidden/>
    <w:unhideWhenUsed/>
    <w:rsid w:val="00E45DAA"/>
    <w:rPr>
      <w:sz w:val="18"/>
      <w:szCs w:val="18"/>
    </w:rPr>
  </w:style>
  <w:style w:type="character" w:customStyle="1" w:styleId="a9">
    <w:name w:val="批注框文本 字符"/>
    <w:basedOn w:val="a0"/>
    <w:link w:val="a8"/>
    <w:uiPriority w:val="99"/>
    <w:semiHidden/>
    <w:rsid w:val="00E45DAA"/>
    <w:rPr>
      <w:sz w:val="18"/>
      <w:szCs w:val="18"/>
    </w:rPr>
  </w:style>
  <w:style w:type="character" w:styleId="aa">
    <w:name w:val="Hyperlink"/>
    <w:basedOn w:val="a0"/>
    <w:uiPriority w:val="99"/>
    <w:unhideWhenUsed/>
    <w:rsid w:val="00526306"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semiHidden/>
    <w:unhideWhenUsed/>
    <w:rsid w:val="00D50591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D50591"/>
    <w:pPr>
      <w:jc w:val="left"/>
    </w:pPr>
  </w:style>
  <w:style w:type="character" w:customStyle="1" w:styleId="ad">
    <w:name w:val="批注文字 字符"/>
    <w:basedOn w:val="a0"/>
    <w:link w:val="ac"/>
    <w:uiPriority w:val="99"/>
    <w:semiHidden/>
    <w:rsid w:val="00D50591"/>
  </w:style>
  <w:style w:type="paragraph" w:styleId="ae">
    <w:name w:val="annotation subject"/>
    <w:basedOn w:val="ac"/>
    <w:next w:val="ac"/>
    <w:link w:val="af"/>
    <w:uiPriority w:val="99"/>
    <w:semiHidden/>
    <w:unhideWhenUsed/>
    <w:rsid w:val="00D50591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D505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27</Words>
  <Characters>158</Characters>
  <Application>Microsoft Office Word</Application>
  <DocSecurity>0</DocSecurity>
  <Lines>1</Lines>
  <Paragraphs>1</Paragraphs>
  <ScaleCrop>false</ScaleCrop>
  <Company/>
  <LinksUpToDate>false</LinksUpToDate>
  <CharactersWithSpaces>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蒋浩林</dc:creator>
  <cp:keywords/>
  <dc:description/>
  <cp:lastModifiedBy>匿名用户</cp:lastModifiedBy>
  <cp:revision>70</cp:revision>
  <cp:lastPrinted>2024-06-25T07:43:00Z</cp:lastPrinted>
  <dcterms:created xsi:type="dcterms:W3CDTF">2023-10-12T00:53:00Z</dcterms:created>
  <dcterms:modified xsi:type="dcterms:W3CDTF">2026-07-16T03:09:00Z</dcterms:modified>
</cp:coreProperties>
</file>