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11A1B329" w:rsidR="00BF7857" w:rsidRDefault="00AE60CD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中选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BE67DB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BE67DB" w:rsidRPr="004E312A" w:rsidRDefault="00BE67DB" w:rsidP="00BE67DB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07ED6B87" w:rsidR="00BE67DB" w:rsidRPr="004E312A" w:rsidRDefault="00BE67DB" w:rsidP="00BE67DB">
            <w:pPr>
              <w:jc w:val="center"/>
              <w:rPr>
                <w:sz w:val="24"/>
                <w:szCs w:val="24"/>
              </w:rPr>
            </w:pPr>
            <w:r w:rsidRPr="0092104B">
              <w:rPr>
                <w:rFonts w:hint="eastAsia"/>
                <w:sz w:val="24"/>
                <w:szCs w:val="24"/>
              </w:rPr>
              <w:t>一厂四厂电动雨棚制作安装项目</w:t>
            </w:r>
          </w:p>
        </w:tc>
      </w:tr>
      <w:tr w:rsidR="00BE67DB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BE67DB" w:rsidRPr="004E312A" w:rsidRDefault="00BE67DB" w:rsidP="00BE67D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2F3ADFD8" w:rsidR="00BE67DB" w:rsidRPr="004E312A" w:rsidRDefault="00BE67DB" w:rsidP="00BE67D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BE67DB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BE67DB" w:rsidRPr="004E312A" w:rsidRDefault="00BE67DB" w:rsidP="00BE67D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00AA2F19" w14:textId="77777777" w:rsidR="00BE67DB" w:rsidRPr="0092104B" w:rsidRDefault="00BE67DB" w:rsidP="00BE67DB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92104B">
              <w:rPr>
                <w:rFonts w:hint="eastAsia"/>
                <w:sz w:val="24"/>
                <w:szCs w:val="24"/>
              </w:rPr>
              <w:t>一厂制作安装</w:t>
            </w:r>
            <w:r w:rsidRPr="0092104B">
              <w:rPr>
                <w:sz w:val="24"/>
                <w:szCs w:val="24"/>
              </w:rPr>
              <w:t>3个电动雨棚，尺寸为25.9m长×22.4m宽×6.2m高、36.2m长×9.3m宽×6.2m高、25.5m长×9m宽×</w:t>
            </w:r>
            <w:bookmarkStart w:id="0" w:name="_GoBack"/>
            <w:bookmarkEnd w:id="0"/>
            <w:r w:rsidRPr="0092104B">
              <w:rPr>
                <w:sz w:val="24"/>
                <w:szCs w:val="24"/>
              </w:rPr>
              <w:t>6.2m高</w:t>
            </w:r>
          </w:p>
          <w:p w14:paraId="302F9BFC" w14:textId="1BDD8C74" w:rsidR="00BE67DB" w:rsidRPr="004E312A" w:rsidRDefault="00BE67DB" w:rsidP="00BE67DB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92104B">
              <w:rPr>
                <w:rFonts w:hint="eastAsia"/>
                <w:sz w:val="24"/>
                <w:szCs w:val="24"/>
              </w:rPr>
              <w:t>四厂制作安装</w:t>
            </w:r>
            <w:r w:rsidRPr="0092104B">
              <w:rPr>
                <w:sz w:val="24"/>
                <w:szCs w:val="24"/>
              </w:rPr>
              <w:t>1个电动雨棚，尺寸为24m长×12.5m宽×6.2m高</w:t>
            </w:r>
          </w:p>
        </w:tc>
      </w:tr>
      <w:tr w:rsidR="00BE67DB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BE67DB" w:rsidRDefault="00BE67DB" w:rsidP="00BE67D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施工地点</w:t>
            </w:r>
          </w:p>
        </w:tc>
        <w:tc>
          <w:tcPr>
            <w:tcW w:w="7088" w:type="dxa"/>
          </w:tcPr>
          <w:p w14:paraId="5841B7E2" w14:textId="1D6204BA" w:rsidR="00BE67DB" w:rsidRDefault="00BE67DB" w:rsidP="00BE67DB">
            <w:pPr>
              <w:jc w:val="center"/>
              <w:rPr>
                <w:sz w:val="24"/>
                <w:szCs w:val="24"/>
              </w:rPr>
            </w:pPr>
            <w:r w:rsidRPr="0092104B">
              <w:rPr>
                <w:rFonts w:hint="eastAsia"/>
                <w:sz w:val="24"/>
                <w:szCs w:val="24"/>
              </w:rPr>
              <w:t>嘉兴市秀洲区百乐路</w:t>
            </w:r>
            <w:r w:rsidRPr="0092104B">
              <w:rPr>
                <w:sz w:val="24"/>
                <w:szCs w:val="24"/>
              </w:rPr>
              <w:t>256号、南湖区东风路1789号</w:t>
            </w:r>
          </w:p>
        </w:tc>
      </w:tr>
      <w:tr w:rsidR="00AE60CD" w14:paraId="79CE950F" w14:textId="77777777" w:rsidTr="00AF2F4C">
        <w:trPr>
          <w:jc w:val="center"/>
        </w:trPr>
        <w:tc>
          <w:tcPr>
            <w:tcW w:w="2405" w:type="dxa"/>
          </w:tcPr>
          <w:p w14:paraId="32E0D2F6" w14:textId="6F33BC79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中选供应商</w:t>
            </w:r>
          </w:p>
        </w:tc>
        <w:tc>
          <w:tcPr>
            <w:tcW w:w="7088" w:type="dxa"/>
          </w:tcPr>
          <w:p w14:paraId="760A077F" w14:textId="24E9B205" w:rsidR="00AE60CD" w:rsidRPr="00AD0A5A" w:rsidRDefault="00990504" w:rsidP="008425CF">
            <w:pPr>
              <w:jc w:val="center"/>
              <w:rPr>
                <w:sz w:val="24"/>
                <w:szCs w:val="24"/>
              </w:rPr>
            </w:pPr>
            <w:r w:rsidRPr="00990504">
              <w:rPr>
                <w:rFonts w:hint="eastAsia"/>
                <w:sz w:val="24"/>
                <w:szCs w:val="24"/>
              </w:rPr>
              <w:t>上海韦德膜结构工程技术有限公司</w:t>
            </w:r>
          </w:p>
        </w:tc>
      </w:tr>
      <w:tr w:rsidR="00AE60CD" w14:paraId="23AE4257" w14:textId="77777777" w:rsidTr="00AF2F4C">
        <w:trPr>
          <w:jc w:val="center"/>
        </w:trPr>
        <w:tc>
          <w:tcPr>
            <w:tcW w:w="2405" w:type="dxa"/>
          </w:tcPr>
          <w:p w14:paraId="4771FC9D" w14:textId="2ED268FE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中选金额</w:t>
            </w:r>
          </w:p>
        </w:tc>
        <w:tc>
          <w:tcPr>
            <w:tcW w:w="7088" w:type="dxa"/>
          </w:tcPr>
          <w:p w14:paraId="7AF4FD81" w14:textId="57880463" w:rsidR="00AE60CD" w:rsidRPr="00AD0A5A" w:rsidRDefault="00990504" w:rsidP="008425CF">
            <w:pPr>
              <w:jc w:val="center"/>
              <w:rPr>
                <w:sz w:val="24"/>
                <w:szCs w:val="24"/>
              </w:rPr>
            </w:pPr>
            <w:r w:rsidRPr="00990504">
              <w:rPr>
                <w:sz w:val="24"/>
                <w:szCs w:val="24"/>
              </w:rPr>
              <w:t>326653.6元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</w:tbl>
    <w:p w14:paraId="7A805934" w14:textId="77777777" w:rsidR="00663622" w:rsidRPr="00FA573B" w:rsidRDefault="00663622" w:rsidP="000F2842">
      <w:pPr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2619B" w14:textId="77777777" w:rsidR="008956BD" w:rsidRDefault="008956BD" w:rsidP="004D03F3">
      <w:r>
        <w:separator/>
      </w:r>
    </w:p>
  </w:endnote>
  <w:endnote w:type="continuationSeparator" w:id="0">
    <w:p w14:paraId="4F7F70F0" w14:textId="77777777" w:rsidR="008956BD" w:rsidRDefault="008956BD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398F0" w14:textId="77777777" w:rsidR="008956BD" w:rsidRDefault="008956BD" w:rsidP="004D03F3">
      <w:r>
        <w:separator/>
      </w:r>
    </w:p>
  </w:footnote>
  <w:footnote w:type="continuationSeparator" w:id="0">
    <w:p w14:paraId="211EE40D" w14:textId="77777777" w:rsidR="008956BD" w:rsidRDefault="008956BD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64F1F"/>
    <w:rsid w:val="00074324"/>
    <w:rsid w:val="000749E3"/>
    <w:rsid w:val="000B6CD8"/>
    <w:rsid w:val="000C3B7E"/>
    <w:rsid w:val="000F2842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3F6634"/>
    <w:rsid w:val="00410BA0"/>
    <w:rsid w:val="00472C45"/>
    <w:rsid w:val="00474AC4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5C3A7E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956BD"/>
    <w:rsid w:val="008F26F4"/>
    <w:rsid w:val="008F27EF"/>
    <w:rsid w:val="00907874"/>
    <w:rsid w:val="00943BC6"/>
    <w:rsid w:val="00967DAE"/>
    <w:rsid w:val="00984F11"/>
    <w:rsid w:val="00990504"/>
    <w:rsid w:val="00991777"/>
    <w:rsid w:val="009933BD"/>
    <w:rsid w:val="00A26466"/>
    <w:rsid w:val="00A3573F"/>
    <w:rsid w:val="00A77C70"/>
    <w:rsid w:val="00A912BB"/>
    <w:rsid w:val="00AB5CA3"/>
    <w:rsid w:val="00AD0A5A"/>
    <w:rsid w:val="00AD4BDC"/>
    <w:rsid w:val="00AD5156"/>
    <w:rsid w:val="00AE60CD"/>
    <w:rsid w:val="00AF2F4C"/>
    <w:rsid w:val="00B7436F"/>
    <w:rsid w:val="00B75AC1"/>
    <w:rsid w:val="00B812BC"/>
    <w:rsid w:val="00B9238A"/>
    <w:rsid w:val="00BC7F3A"/>
    <w:rsid w:val="00BE67DB"/>
    <w:rsid w:val="00BF7857"/>
    <w:rsid w:val="00C23D05"/>
    <w:rsid w:val="00C31B95"/>
    <w:rsid w:val="00C63ED4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77</cp:revision>
  <cp:lastPrinted>2024-06-25T07:43:00Z</cp:lastPrinted>
  <dcterms:created xsi:type="dcterms:W3CDTF">2023-10-12T00:53:00Z</dcterms:created>
  <dcterms:modified xsi:type="dcterms:W3CDTF">2026-10-26T06:49:00Z</dcterms:modified>
</cp:coreProperties>
</file>